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auto"/>
        <w:jc w:val="center"/>
        <w:rPr>
          <w:rFonts w:ascii="黑体" w:hAnsi="黑体" w:eastAsia="黑体" w:cs="黑体"/>
          <w:b/>
          <w:sz w:val="30"/>
        </w:rPr>
      </w:pPr>
      <w:r>
        <w:rPr>
          <w:rFonts w:ascii="黑体" w:hAnsi="黑体" w:eastAsia="黑体" w:cs="黑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11099800</wp:posOffset>
            </wp:positionH>
            <wp:positionV relativeFrom="topMargin">
              <wp:posOffset>10871200</wp:posOffset>
            </wp:positionV>
            <wp:extent cx="495300" cy="444500"/>
            <wp:effectExtent l="0" t="0" r="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b/>
          <w:sz w:val="30"/>
        </w:rPr>
        <w:t>4.2 携手促发展 课时训练-2022-2023学年部编版道德与法治九年级下册</w:t>
      </w:r>
    </w:p>
    <w:p>
      <w:pPr>
        <w:shd w:val="clear" w:color="auto" w:fill="auto"/>
        <w:jc w:val="center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一、单选题</w:t>
      </w:r>
    </w:p>
    <w:p>
      <w:pPr>
        <w:shd w:val="clear" w:color="auto" w:fill="auto"/>
        <w:spacing w:line="360" w:lineRule="auto"/>
        <w:jc w:val="left"/>
      </w:pPr>
      <w:r>
        <w:t>1．2013年，国家主席习近平提出共建“丝绸之路经济带”和“21世纪海上丝绸之路”，即“一带一路”倡议。截至2022年6月初，中国已与149个国家、32个国际组织签署200多份共建“一带一路”合作文件，共建“一带一路”朋友圈继续扩大。“一带一路”倡议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667000" cy="1524000"/>
            <wp:effectExtent l="0" t="0" r="0" b="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①构建了更加公正合理的国际新秩序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②加强了中国与周边国家的合作交流</w:t>
      </w:r>
    </w:p>
    <w:p>
      <w:pPr>
        <w:shd w:val="clear" w:color="auto" w:fill="auto"/>
        <w:spacing w:line="360" w:lineRule="auto"/>
        <w:jc w:val="left"/>
      </w:pPr>
      <w:r>
        <w:t>③是我国全方位对外开放的重大举措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④迅速改善沿线国家人民生活状况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</w:t>
      </w:r>
      <w:r>
        <w:tab/>
      </w:r>
      <w:r>
        <w:t>B．①④</w:t>
      </w:r>
      <w:r>
        <w:tab/>
      </w:r>
      <w:r>
        <w:t>C．②③</w:t>
      </w:r>
      <w:r>
        <w:tab/>
      </w:r>
      <w:r>
        <w:t>D．③④</w:t>
      </w:r>
    </w:p>
    <w:p>
      <w:pPr>
        <w:shd w:val="clear" w:color="auto" w:fill="auto"/>
        <w:spacing w:line="360" w:lineRule="auto"/>
        <w:jc w:val="left"/>
      </w:pPr>
      <w:r>
        <w:t>2．2022年12月9日，在首届中国－海湾阿拉伯国家合作委员会峰会上，习近平主席发表题为《继往开来，携手奋进共同开创中海关系美好未来》的主旨讲话。这说明我国（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①积极谋求与其他国家之间互利共赢</w:t>
      </w:r>
    </w:p>
    <w:p>
      <w:pPr>
        <w:shd w:val="clear" w:color="auto" w:fill="auto"/>
        <w:spacing w:line="360" w:lineRule="auto"/>
        <w:jc w:val="left"/>
      </w:pPr>
      <w:r>
        <w:t>②顺应历史潮流，主动参与国际竞争</w:t>
      </w:r>
    </w:p>
    <w:p>
      <w:pPr>
        <w:shd w:val="clear" w:color="auto" w:fill="auto"/>
        <w:spacing w:line="360" w:lineRule="auto"/>
        <w:jc w:val="left"/>
      </w:pPr>
      <w:r>
        <w:t>③推动构建相互尊重的新型国际关系</w:t>
      </w:r>
    </w:p>
    <w:p>
      <w:pPr>
        <w:shd w:val="clear" w:color="auto" w:fill="auto"/>
        <w:spacing w:line="360" w:lineRule="auto"/>
        <w:jc w:val="left"/>
      </w:pPr>
      <w:r>
        <w:t>④积极主动作为，与海湾各国共发展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A．①②③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D．②③④</w:t>
      </w:r>
    </w:p>
    <w:p>
      <w:pPr>
        <w:shd w:val="clear" w:color="auto" w:fill="auto"/>
        <w:spacing w:line="360" w:lineRule="auto"/>
        <w:jc w:val="left"/>
      </w:pPr>
      <w:r>
        <w:t>3．2021年9月2日，中国国际服务贸易交易会在北京开幕。5场高峰论坛，119场专题论坛及行业会议，153个国家和地区的1万余家企业注册参展参会……疫情阻挡不了合作发展的脚步，服贸会的“朋友圈”越来越大。这说明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①中国勇于担当，国际影响力不断提升</w:t>
      </w:r>
    </w:p>
    <w:p>
      <w:pPr>
        <w:shd w:val="clear" w:color="auto" w:fill="auto"/>
        <w:spacing w:line="360" w:lineRule="auto"/>
        <w:jc w:val="left"/>
      </w:pPr>
      <w:r>
        <w:t>②中国正为世界经济增长注入新的活力</w:t>
      </w:r>
    </w:p>
    <w:p>
      <w:pPr>
        <w:shd w:val="clear" w:color="auto" w:fill="auto"/>
        <w:spacing w:line="360" w:lineRule="auto"/>
        <w:jc w:val="left"/>
      </w:pPr>
      <w:r>
        <w:t>③经济全球化趋势不可逆，有利无弊</w:t>
      </w:r>
    </w:p>
    <w:p>
      <w:pPr>
        <w:shd w:val="clear" w:color="auto" w:fill="auto"/>
        <w:spacing w:line="360" w:lineRule="auto"/>
        <w:jc w:val="left"/>
      </w:pPr>
      <w:r>
        <w:t>④中国把握世界发展趋势，积极谋发展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A．①②③</w:t>
      </w:r>
      <w:r>
        <w:tab/>
      </w:r>
      <w:r>
        <w:t>B．①③④</w:t>
      </w:r>
      <w:r>
        <w:tab/>
      </w:r>
      <w:r>
        <w:t>C．①②④</w:t>
      </w:r>
      <w:r>
        <w:tab/>
      </w:r>
      <w:r>
        <w:t>D．②③④</w:t>
      </w:r>
    </w:p>
    <w:p>
      <w:pPr>
        <w:shd w:val="clear" w:color="auto" w:fill="auto"/>
        <w:spacing w:line="360" w:lineRule="auto"/>
        <w:jc w:val="left"/>
      </w:pPr>
      <w:r>
        <w:t>4．提升我国经济发展水平，需要加快构建以国内大循环为主体、国内国际双循环相互促进的新发展格局。下列能够体现该要求的是（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①举办国际消费品博览会</w:t>
      </w:r>
    </w:p>
    <w:p>
      <w:pPr>
        <w:shd w:val="clear" w:color="auto" w:fill="auto"/>
        <w:spacing w:line="360" w:lineRule="auto"/>
        <w:jc w:val="left"/>
      </w:pPr>
      <w:r>
        <w:t>②落实《联合国气候变化框架公约》</w:t>
      </w:r>
    </w:p>
    <w:p>
      <w:pPr>
        <w:shd w:val="clear" w:color="auto" w:fill="auto"/>
        <w:spacing w:line="360" w:lineRule="auto"/>
        <w:jc w:val="left"/>
      </w:pPr>
      <w:r>
        <w:t>③积极参与联合国维和行动中</w:t>
      </w:r>
    </w:p>
    <w:p>
      <w:pPr>
        <w:shd w:val="clear" w:color="auto" w:fill="auto"/>
        <w:spacing w:line="360" w:lineRule="auto"/>
        <w:jc w:val="left"/>
      </w:pPr>
      <w:r>
        <w:t>④加快全国统一大市场的建设步伐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</w:t>
      </w:r>
      <w:r>
        <w:tab/>
      </w:r>
      <w:r>
        <w:t>B．①④</w:t>
      </w:r>
      <w:r>
        <w:tab/>
      </w:r>
      <w:r>
        <w:t>C．②③</w:t>
      </w:r>
      <w:r>
        <w:tab/>
      </w:r>
      <w:r>
        <w:t>D．③④</w:t>
      </w:r>
    </w:p>
    <w:p>
      <w:pPr>
        <w:shd w:val="clear" w:color="auto" w:fill="auto"/>
        <w:spacing w:line="360" w:lineRule="auto"/>
        <w:jc w:val="left"/>
      </w:pPr>
      <w:r>
        <w:t>5．以下说法错误的是（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A．和平、发展、合作、共赢成为时代潮流和世界各国人民的共同渴望</w:t>
      </w:r>
    </w:p>
    <w:p>
      <w:pPr>
        <w:shd w:val="clear" w:color="auto" w:fill="auto"/>
        <w:spacing w:line="360" w:lineRule="auto"/>
        <w:jc w:val="left"/>
      </w:pPr>
      <w:r>
        <w:t>B．到目前为止，地球是人类赖以生存的唯一家园，珍爱和呵护地球是人类的唯一选择</w:t>
      </w:r>
    </w:p>
    <w:p>
      <w:pPr>
        <w:shd w:val="clear" w:color="auto" w:fill="auto"/>
        <w:spacing w:line="360" w:lineRule="auto"/>
        <w:jc w:val="left"/>
      </w:pPr>
      <w:r>
        <w:t>C．世界越来越成为一个相互联系、相互依赖的人类共同家园</w:t>
      </w:r>
    </w:p>
    <w:p>
      <w:pPr>
        <w:shd w:val="clear" w:color="auto" w:fill="auto"/>
        <w:spacing w:line="360" w:lineRule="auto"/>
        <w:jc w:val="left"/>
      </w:pPr>
      <w:r>
        <w:t>D．要促进发展，就要加快构建以国际大循环为主体，国内国际双循环相互促进的新发展格局</w:t>
      </w:r>
    </w:p>
    <w:p>
      <w:pPr>
        <w:shd w:val="clear" w:color="auto" w:fill="auto"/>
        <w:spacing w:line="360" w:lineRule="auto"/>
        <w:jc w:val="left"/>
      </w:pPr>
      <w:r>
        <w:t>6．小刘喜欢搜集图片，将它们归类放在了不同文件夹中，并且都做了标注。有一组标错了，你认为是哪组？（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A．世界非物质文化遗产</w:t>
      </w:r>
      <w:r>
        <w:drawing>
          <wp:inline distT="0" distB="0" distL="114300" distR="114300">
            <wp:extent cx="4038600" cy="809625"/>
            <wp:effectExtent l="0" t="0" r="0" b="9525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B．合作共赢发展理念</w:t>
      </w:r>
      <w:r>
        <w:drawing>
          <wp:inline distT="0" distB="0" distL="114300" distR="114300">
            <wp:extent cx="4305300" cy="790575"/>
            <wp:effectExtent l="0" t="0" r="0" b="9525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C．联合国的机构</w:t>
      </w:r>
      <w:r>
        <w:drawing>
          <wp:inline distT="0" distB="0" distL="114300" distR="114300">
            <wp:extent cx="4295775" cy="781050"/>
            <wp:effectExtent l="0" t="0" r="9525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D．民族自治地方风光</w:t>
      </w:r>
      <w:r>
        <w:drawing>
          <wp:inline distT="0" distB="0" distL="114300" distR="114300">
            <wp:extent cx="4200525" cy="685800"/>
            <wp:effectExtent l="0" t="0" r="9525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7．第五届中国国际进口博览会于2022年11月5～10日在上海举办，共有127个国家和地区的2800多家企业参加企业商业展。本届展会累计意向成交金额735.2亿美元，比上届增长3.9%。这体现了（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A．我国坚持对外开放，促进交流合作，与世界各国共享发展机遇</w:t>
      </w:r>
    </w:p>
    <w:p>
      <w:pPr>
        <w:shd w:val="clear" w:color="auto" w:fill="auto"/>
        <w:spacing w:line="360" w:lineRule="auto"/>
        <w:jc w:val="left"/>
      </w:pPr>
      <w:r>
        <w:t>B．我国坚持创新驱动发展，坚持“引进来”才有发展机遇</w:t>
      </w:r>
    </w:p>
    <w:p>
      <w:pPr>
        <w:shd w:val="clear" w:color="auto" w:fill="auto"/>
        <w:spacing w:line="360" w:lineRule="auto"/>
        <w:jc w:val="left"/>
      </w:pPr>
      <w:r>
        <w:t>C．我国展现大国担当，通过国际合作消除风险与挑战</w:t>
      </w:r>
    </w:p>
    <w:p>
      <w:pPr>
        <w:shd w:val="clear" w:color="auto" w:fill="auto"/>
        <w:spacing w:line="360" w:lineRule="auto"/>
        <w:jc w:val="left"/>
      </w:pPr>
      <w:r>
        <w:t>D．世界经济迅速复苏，科技革命兴起</w:t>
      </w:r>
    </w:p>
    <w:p>
      <w:pPr>
        <w:shd w:val="clear" w:color="auto" w:fill="auto"/>
        <w:spacing w:line="360" w:lineRule="auto"/>
        <w:jc w:val="left"/>
      </w:pPr>
      <w:r>
        <w:t>8．2022年11月9日外交部发言人赵立坚在例行记者会上说，中国对外投资和工程承包已经遍布190多个国家和地区,“中国建造”将持续助力各国发展，为各国人民带来更多实实在在的好处。下列说法正确的是（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A．中国日益走到了国际舞台的正中央</w:t>
      </w:r>
    </w:p>
    <w:p>
      <w:pPr>
        <w:shd w:val="clear" w:color="auto" w:fill="auto"/>
        <w:spacing w:line="360" w:lineRule="auto"/>
        <w:jc w:val="left"/>
      </w:pPr>
      <w:r>
        <w:t>B．中国与世界各国分享发展机遇,共享发展成果</w:t>
      </w:r>
    </w:p>
    <w:p>
      <w:pPr>
        <w:shd w:val="clear" w:color="auto" w:fill="auto"/>
        <w:spacing w:line="360" w:lineRule="auto"/>
        <w:jc w:val="left"/>
      </w:pPr>
      <w:r>
        <w:t>C．中国广泛参与国际事务,主动地承担国际责任</w:t>
      </w:r>
    </w:p>
    <w:p>
      <w:pPr>
        <w:shd w:val="clear" w:color="auto" w:fill="auto"/>
        <w:spacing w:line="360" w:lineRule="auto"/>
        <w:jc w:val="left"/>
      </w:pPr>
      <w:r>
        <w:t>D．中国为全球治理提出中国方案,贡献中国智慧</w:t>
      </w:r>
    </w:p>
    <w:p>
      <w:pPr>
        <w:shd w:val="clear" w:color="auto" w:fill="auto"/>
        <w:spacing w:line="360" w:lineRule="auto"/>
        <w:jc w:val="left"/>
      </w:pPr>
      <w:r>
        <w:t>9．中老铁路全线隧道实现贯通，中泰铁路一期线上工程合同达成一致，雅万高铁建设实现节点目标，匈塞铁路匈牙利段项目EPC主承包合同正式生效，中巴经济走廊首个大型轨道交通项日---巴基斯坦拉合尔橙线项目运营通车……这表明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①中国在谋求自身发展的同时，坚持合作共赢的理念</w:t>
      </w:r>
    </w:p>
    <w:p>
      <w:pPr>
        <w:shd w:val="clear" w:color="auto" w:fill="auto"/>
        <w:spacing w:line="360" w:lineRule="auto"/>
        <w:jc w:val="left"/>
      </w:pPr>
      <w:r>
        <w:t>②中国只在交通领域发挥领作用</w:t>
      </w:r>
    </w:p>
    <w:p>
      <w:pPr>
        <w:shd w:val="clear" w:color="auto" w:fill="auto"/>
        <w:spacing w:line="360" w:lineRule="auto"/>
        <w:jc w:val="left"/>
      </w:pPr>
      <w:r>
        <w:t>③为谋求经济的稳定与增长，许多国家与中国开展深人合作</w:t>
      </w:r>
    </w:p>
    <w:p>
      <w:pPr>
        <w:shd w:val="clear" w:color="auto" w:fill="auto"/>
        <w:spacing w:line="360" w:lineRule="auto"/>
        <w:jc w:val="left"/>
      </w:pPr>
      <w:r>
        <w:t>④中国乐于与世界各国分享发展机遇，共享发展成果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A．①②③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D．②③④</w:t>
      </w:r>
    </w:p>
    <w:p>
      <w:pPr>
        <w:shd w:val="clear" w:color="auto" w:fill="auto"/>
        <w:spacing w:line="360" w:lineRule="auto"/>
        <w:jc w:val="left"/>
      </w:pPr>
      <w:r>
        <w:t>10．第五届进博会于11月5日至10日在上海举办，145个国家、地区和国际组织参展，本届进博会按一年计意向成交金额735.2亿美元。这表明我国（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①积极谋求发展，共享发展机遇</w:t>
      </w:r>
    </w:p>
    <w:p>
      <w:pPr>
        <w:shd w:val="clear" w:color="auto" w:fill="auto"/>
        <w:spacing w:line="360" w:lineRule="auto"/>
        <w:jc w:val="left"/>
      </w:pPr>
      <w:r>
        <w:t>②日益成为世界经济发展的引擎，重要动力源与稳定器</w:t>
      </w:r>
    </w:p>
    <w:p>
      <w:pPr>
        <w:shd w:val="clear" w:color="auto" w:fill="auto"/>
        <w:spacing w:line="360" w:lineRule="auto"/>
        <w:jc w:val="left"/>
      </w:pPr>
      <w:r>
        <w:t>③发展离不开世界，世界的繁荣稳定也离不开中国</w:t>
      </w:r>
    </w:p>
    <w:p>
      <w:pPr>
        <w:shd w:val="clear" w:color="auto" w:fill="auto"/>
        <w:spacing w:line="360" w:lineRule="auto"/>
        <w:jc w:val="left"/>
      </w:pPr>
      <w:r>
        <w:t>④经济发展主要依靠进口推动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A．①②③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D．②③④</w:t>
      </w:r>
    </w:p>
    <w:p>
      <w:pPr>
        <w:shd w:val="clear" w:color="auto" w:fill="auto"/>
        <w:spacing w:line="360" w:lineRule="auto"/>
        <w:jc w:val="left"/>
      </w:pPr>
      <w:r>
        <w:t>11．漫画中新能源汽车免征车购税的做法（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1952625" cy="2362200"/>
            <wp:effectExtent l="0" t="0" r="9525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①有利于培育新的经济增长点</w:t>
      </w:r>
    </w:p>
    <w:p>
      <w:pPr>
        <w:shd w:val="clear" w:color="auto" w:fill="auto"/>
        <w:spacing w:line="360" w:lineRule="auto"/>
        <w:jc w:val="left"/>
      </w:pPr>
      <w:r>
        <w:t>②有利于践行绿色、低碳理念</w:t>
      </w:r>
    </w:p>
    <w:p>
      <w:pPr>
        <w:shd w:val="clear" w:color="auto" w:fill="auto"/>
        <w:spacing w:line="360" w:lineRule="auto"/>
        <w:jc w:val="left"/>
      </w:pPr>
      <w:r>
        <w:t>③会导致更多偷税、漏税行为</w:t>
      </w:r>
    </w:p>
    <w:p>
      <w:pPr>
        <w:shd w:val="clear" w:color="auto" w:fill="auto"/>
        <w:spacing w:line="360" w:lineRule="auto"/>
        <w:jc w:val="left"/>
      </w:pPr>
      <w:r>
        <w:t>④会影响我国经济高速发展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</w:t>
      </w:r>
      <w:r>
        <w:tab/>
      </w:r>
      <w:r>
        <w:t>B．①③</w:t>
      </w:r>
      <w:r>
        <w:tab/>
      </w:r>
      <w:r>
        <w:t>C．③④</w:t>
      </w:r>
      <w:r>
        <w:tab/>
      </w:r>
      <w:r>
        <w:t>D．②④</w:t>
      </w:r>
    </w:p>
    <w:p>
      <w:pPr>
        <w:shd w:val="clear" w:color="auto" w:fill="auto"/>
        <w:spacing w:line="360" w:lineRule="auto"/>
        <w:jc w:val="left"/>
      </w:pPr>
      <w:r>
        <w:t>12．博鳌亚洲论坛2022年年会开幕式4月21日上午在海南博鳌举行。国家主席习近平以视频方式发表题为《携手迎接挑战，合作开创未来》的主旨演讲。博鳌亚洲论坛年会的召开，说明我国（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①在亚洲具有主导地位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            </w:t>
      </w:r>
      <w:r>
        <w:t>②奉行互利共赢的开放战略</w:t>
      </w:r>
    </w:p>
    <w:p>
      <w:pPr>
        <w:shd w:val="clear" w:color="auto" w:fill="auto"/>
        <w:spacing w:line="360" w:lineRule="auto"/>
        <w:jc w:val="left"/>
      </w:pPr>
      <w:r>
        <w:t>③在国际事务中发挥了决定性的作用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</w:t>
      </w:r>
      <w:r>
        <w:t>④加强与相关国家和地区的合作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</w:t>
      </w:r>
      <w:r>
        <w:tab/>
      </w:r>
      <w:r>
        <w:t>B．①④</w:t>
      </w:r>
      <w:r>
        <w:tab/>
      </w:r>
      <w:r>
        <w:t>C．②④</w:t>
      </w:r>
      <w:r>
        <w:tab/>
      </w:r>
      <w:r>
        <w:t>D．③④</w:t>
      </w:r>
    </w:p>
    <w:p>
      <w:pPr>
        <w:shd w:val="clear" w:color="auto" w:fill="auto"/>
        <w:spacing w:line="360" w:lineRule="auto"/>
        <w:jc w:val="left"/>
      </w:pPr>
      <w:r>
        <w:t>13．下表是习近平主旨演讲的摘录：</w:t>
      </w:r>
    </w:p>
    <w:tbl>
      <w:tblPr>
        <w:tblStyle w:val="5"/>
        <w:tblW w:w="815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94"/>
        <w:gridCol w:w="1026"/>
        <w:gridCol w:w="653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59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时间</w:t>
            </w:r>
          </w:p>
        </w:tc>
        <w:tc>
          <w:tcPr>
            <w:tcW w:w="102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活动</w:t>
            </w:r>
          </w:p>
        </w:tc>
        <w:tc>
          <w:tcPr>
            <w:tcW w:w="653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习近平主旨演讲摘录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59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2022年4月21日</w:t>
            </w:r>
          </w:p>
        </w:tc>
        <w:tc>
          <w:tcPr>
            <w:tcW w:w="102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博鳌亚洲论坛2022年年会</w:t>
            </w:r>
          </w:p>
        </w:tc>
        <w:tc>
          <w:tcPr>
            <w:tcW w:w="653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中国经济韧性强，潜力足，回旋余地广，长期向好的基本面不会改变，将为世界经济复苏提供强大动能，为各国提供更广阔的市场机会。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59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2022年5月18日</w:t>
            </w:r>
          </w:p>
        </w:tc>
        <w:tc>
          <w:tcPr>
            <w:tcW w:w="102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全球贸易投资促进峰会</w:t>
            </w:r>
          </w:p>
        </w:tc>
        <w:tc>
          <w:tcPr>
            <w:tcW w:w="653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中国将持续打造市场化国际化营商环境，高水平实施《区域全面经济伙伴关系协定》，推进高质量共建“一带一路”，为全球工商界提供更多市场机遇、投资机遇，增长机遇。</w:t>
            </w:r>
          </w:p>
        </w:tc>
      </w:tr>
    </w:tbl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上述材料体现了（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①中国与世界各国分享发展机遇，共享发展成果</w:t>
      </w:r>
    </w:p>
    <w:p>
      <w:pPr>
        <w:shd w:val="clear" w:color="auto" w:fill="auto"/>
        <w:spacing w:line="360" w:lineRule="auto"/>
        <w:jc w:val="left"/>
      </w:pPr>
      <w:r>
        <w:t>②国际竞争的实质是以经济和科技实力为基础的综合国力的较量</w:t>
      </w:r>
    </w:p>
    <w:p>
      <w:pPr>
        <w:shd w:val="clear" w:color="auto" w:fill="auto"/>
        <w:spacing w:line="360" w:lineRule="auto"/>
        <w:jc w:val="left"/>
      </w:pPr>
      <w:r>
        <w:t>③中国坚定不移推动高水平开放，一举化解全球经济衰退的危机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④中国始终做世界和平的建设者、全球发展的贡献者、国际秩序的维护者A．①②</w:t>
      </w:r>
      <w:r>
        <w:tab/>
      </w:r>
      <w:r>
        <w:t>B．①④</w:t>
      </w:r>
      <w:r>
        <w:tab/>
      </w:r>
      <w:r>
        <w:t>C．②③</w:t>
      </w:r>
      <w:r>
        <w:tab/>
      </w:r>
      <w:r>
        <w:t>D．③④</w:t>
      </w:r>
    </w:p>
    <w:p>
      <w:pPr>
        <w:shd w:val="clear" w:color="auto" w:fill="auto"/>
        <w:spacing w:line="360" w:lineRule="auto"/>
        <w:jc w:val="left"/>
      </w:pPr>
      <w:r>
        <w:t>14．2022年以来，中国相继举办第九届服贸会、第一百三十二届广交会、第五届进博会，这是当前中国最具影响力的三大展会品牌，共同构成中国对外开放三大国际合作平台。这体现了（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A．中国与世界各国共享发展机遇</w:t>
      </w:r>
    </w:p>
    <w:p>
      <w:pPr>
        <w:shd w:val="clear" w:color="auto" w:fill="auto"/>
        <w:spacing w:line="360" w:lineRule="auto"/>
        <w:jc w:val="left"/>
      </w:pPr>
      <w:r>
        <w:t>B．合作与发展已成为时代主题</w:t>
      </w:r>
    </w:p>
    <w:p>
      <w:pPr>
        <w:shd w:val="clear" w:color="auto" w:fill="auto"/>
        <w:spacing w:line="360" w:lineRule="auto"/>
        <w:jc w:val="left"/>
      </w:pPr>
      <w:r>
        <w:t>C．中国在国际秩序中处于主导地位</w:t>
      </w:r>
    </w:p>
    <w:p>
      <w:pPr>
        <w:shd w:val="clear" w:color="auto" w:fill="auto"/>
        <w:spacing w:line="360" w:lineRule="auto"/>
        <w:jc w:val="left"/>
      </w:pPr>
      <w:r>
        <w:t>D．中国加快构建以国际大循环为主体的发展格局</w:t>
      </w:r>
    </w:p>
    <w:p>
      <w:pPr>
        <w:shd w:val="clear" w:color="auto" w:fill="auto"/>
        <w:spacing w:line="360" w:lineRule="auto"/>
        <w:jc w:val="left"/>
      </w:pPr>
      <w:r>
        <w:t>15．人类命运与共、休戚相关。世界命运应该由各国共同掌握，国际规则应该由各国共同书写，全球事务应该由各国共同治理，发展成果应该由各国共同分享。这体现了我国秉持的全球治理观是（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A．“引进来”</w:t>
      </w:r>
      <w:r>
        <w:tab/>
      </w:r>
      <w:r>
        <w:t>B．共建人类命运共同体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C．可持续发展</w:t>
      </w:r>
      <w:r>
        <w:tab/>
      </w:r>
      <w:r>
        <w:t>D．共商共建共享</w:t>
      </w:r>
    </w:p>
    <w:p>
      <w:pPr>
        <w:shd w:val="clear" w:color="auto" w:fill="auto"/>
        <w:spacing w:line="360" w:lineRule="auto"/>
        <w:jc w:val="left"/>
      </w:pPr>
      <w:r>
        <w:t>16．2022年1月1日起，《区域全面经济伙伴关系协定》（RCEP）正式生效。第一季度，中国对RCEP其他14个成员国进出口2.86万亿元，同比增长6.9%。这一协定生效（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①化解了区域各成员国间的矛盾与冲突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 </w:t>
      </w:r>
      <w:r>
        <w:t>②体现了世界格局朝着一体化发展</w:t>
      </w:r>
    </w:p>
    <w:p>
      <w:pPr>
        <w:shd w:val="clear" w:color="auto" w:fill="auto"/>
        <w:spacing w:line="360" w:lineRule="auto"/>
        <w:jc w:val="left"/>
      </w:pPr>
      <w:r>
        <w:t>③有利于为区域经济发展注入新的活力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④为我国高水平开放发展带来机遇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</w:t>
      </w:r>
      <w:r>
        <w:tab/>
      </w:r>
      <w:r>
        <w:t>B．①③</w:t>
      </w:r>
      <w:r>
        <w:tab/>
      </w:r>
      <w:r>
        <w:t>C．②④</w:t>
      </w:r>
      <w:r>
        <w:tab/>
      </w:r>
      <w:r>
        <w:t>D．③④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center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二、简答题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t>17．</w:t>
      </w:r>
      <w:r>
        <w:rPr>
          <w:rFonts w:ascii="楷体" w:hAnsi="楷体" w:eastAsia="楷体" w:cs="楷体"/>
        </w:rPr>
        <w:t>“孤举者难起，众行者易趋。”中国不断扩大开放，激活了中国发展的澎湃春潮，也激活了世界经济的一池春水。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以习近平同志为核心的党中央坚持以开放促改革、促发展、促创新，推动中国经济巨轮在高质量发展的航道上行稳致远。</w:t>
      </w:r>
    </w:p>
    <w:tbl>
      <w:tblPr>
        <w:tblStyle w:val="5"/>
        <w:tblW w:w="815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797"/>
        <w:gridCol w:w="23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579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ind w:firstLine="420"/>
              <w:jc w:val="left"/>
              <w:rPr>
                <w:rFonts w:ascii="楷体" w:hAnsi="楷体" w:eastAsia="楷体" w:cs="楷体"/>
              </w:rPr>
            </w:pPr>
            <w:r>
              <w:rPr>
                <w:rFonts w:ascii="楷体" w:hAnsi="楷体" w:eastAsia="楷体" w:cs="楷体"/>
              </w:rPr>
              <w:t>当前，世界百年变局和世纪疫情交织，构建新发展格局，依托强大国内市场，贯通生产、分配、流通、消费各环节，形成需求牵引供给、供给创造需求的更高水平动态平衡，促进国民经济良性循环。立足国内大循环，协同推进强大国内市场和贸易强国建设，形成全球资源要素强大引力场，促进内需和外需、进口和出口、引进外资和对外投资协调发展，加快培育参与国际合作和竞争新优势。</w:t>
            </w:r>
          </w:p>
        </w:tc>
        <w:tc>
          <w:tcPr>
            <w:tcW w:w="235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ind w:firstLine="420"/>
              <w:jc w:val="left"/>
              <w:rPr>
                <w:rFonts w:ascii="楷体" w:hAnsi="楷体" w:eastAsia="楷体" w:cs="楷体"/>
              </w:rPr>
            </w:pPr>
            <w:r>
              <w:rPr>
                <w:rFonts w:ascii="Calibri" w:hAnsi="Calibri" w:eastAsia="Calibri" w:cs="Calibri"/>
              </w:rPr>
              <w:t>2021</w:t>
            </w:r>
            <w:r>
              <w:rPr>
                <w:rFonts w:ascii="楷体" w:hAnsi="楷体" w:eastAsia="楷体" w:cs="楷体"/>
              </w:rPr>
              <w:t>年是中国加入世贸组织</w:t>
            </w:r>
            <w:r>
              <w:rPr>
                <w:rFonts w:ascii="Calibri" w:hAnsi="Calibri" w:eastAsia="Calibri" w:cs="Calibri"/>
              </w:rPr>
              <w:t>20</w:t>
            </w:r>
            <w:r>
              <w:rPr>
                <w:rFonts w:ascii="楷体" w:hAnsi="楷体" w:eastAsia="楷体" w:cs="楷体"/>
              </w:rPr>
              <w:t>周年。</w:t>
            </w:r>
            <w:r>
              <w:rPr>
                <w:rFonts w:ascii="Calibri" w:hAnsi="Calibri" w:eastAsia="Calibri" w:cs="Calibri"/>
              </w:rPr>
              <w:t>20</w:t>
            </w:r>
            <w:r>
              <w:rPr>
                <w:rFonts w:ascii="楷体" w:hAnsi="楷体" w:eastAsia="楷体" w:cs="楷体"/>
              </w:rPr>
              <w:t>年来，中国GDP增长</w:t>
            </w:r>
            <w:r>
              <w:rPr>
                <w:rFonts w:ascii="Calibri" w:hAnsi="Calibri" w:eastAsia="Calibri" w:cs="Calibri"/>
              </w:rPr>
              <w:t>8</w:t>
            </w:r>
            <w:r>
              <w:rPr>
                <w:rFonts w:ascii="楷体" w:hAnsi="楷体" w:eastAsia="楷体" w:cs="楷体"/>
              </w:rPr>
              <w:t>倍，关税总水平从</w:t>
            </w:r>
            <w:r>
              <w:rPr>
                <w:rFonts w:ascii="Calibri" w:hAnsi="Calibri" w:eastAsia="Calibri" w:cs="Calibri"/>
              </w:rPr>
              <w:t>15</w:t>
            </w:r>
            <w:r>
              <w:rPr>
                <w:rFonts w:ascii="楷体" w:hAnsi="楷体" w:eastAsia="楷体" w:cs="楷体"/>
              </w:rPr>
              <w:t>.</w:t>
            </w:r>
            <w:r>
              <w:rPr>
                <w:rFonts w:ascii="Calibri" w:hAnsi="Calibri" w:eastAsia="Calibri" w:cs="Calibri"/>
              </w:rPr>
              <w:t>3</w:t>
            </w:r>
            <w:r>
              <w:rPr>
                <w:rFonts w:ascii="楷体" w:hAnsi="楷体" w:eastAsia="楷体" w:cs="楷体"/>
              </w:rPr>
              <w:t>%降至</w:t>
            </w:r>
            <w:r>
              <w:rPr>
                <w:rFonts w:ascii="Calibri" w:hAnsi="Calibri" w:eastAsia="Calibri" w:cs="Calibri"/>
              </w:rPr>
              <w:t>7</w:t>
            </w:r>
            <w:r>
              <w:rPr>
                <w:rFonts w:ascii="楷体" w:hAnsi="楷体" w:eastAsia="楷体" w:cs="楷体"/>
              </w:rPr>
              <w:t>.</w:t>
            </w:r>
            <w:r>
              <w:rPr>
                <w:rFonts w:ascii="Calibri" w:hAnsi="Calibri" w:eastAsia="Calibri" w:cs="Calibri"/>
              </w:rPr>
              <w:t>4</w:t>
            </w:r>
            <w:r>
              <w:rPr>
                <w:rFonts w:ascii="楷体" w:hAnsi="楷体" w:eastAsia="楷体" w:cs="楷体"/>
              </w:rPr>
              <w:t>%，自</w:t>
            </w:r>
            <w:r>
              <w:rPr>
                <w:rFonts w:ascii="Calibri" w:hAnsi="Calibri" w:eastAsia="Calibri" w:cs="Calibri"/>
              </w:rPr>
              <w:t>2002</w:t>
            </w:r>
            <w:r>
              <w:rPr>
                <w:rFonts w:ascii="楷体" w:hAnsi="楷体" w:eastAsia="楷体" w:cs="楷体"/>
              </w:rPr>
              <w:t>年以来对世界经济增长的平均贡献率接近</w:t>
            </w:r>
            <w:r>
              <w:rPr>
                <w:rFonts w:ascii="Calibri" w:hAnsi="Calibri" w:eastAsia="Calibri" w:cs="Calibri"/>
              </w:rPr>
              <w:t>30</w:t>
            </w:r>
            <w:r>
              <w:rPr>
                <w:rFonts w:ascii="楷体" w:hAnsi="楷体" w:eastAsia="楷体" w:cs="楷体"/>
              </w:rPr>
              <w:t>%……</w:t>
            </w:r>
          </w:p>
          <w:p>
            <w:pPr>
              <w:shd w:val="clear" w:color="auto" w:fill="auto"/>
              <w:spacing w:line="360" w:lineRule="auto"/>
              <w:ind w:firstLine="420"/>
              <w:jc w:val="left"/>
              <w:rPr>
                <w:rFonts w:ascii="楷体" w:hAnsi="楷体" w:eastAsia="楷体" w:cs="楷体"/>
              </w:rPr>
            </w:pPr>
            <w:r>
              <w:rPr>
                <w:rFonts w:ascii="楷体" w:hAnsi="楷体" w:eastAsia="楷体" w:cs="楷体"/>
              </w:rPr>
              <w:t>中国不断扩大开放，从推动共建“一带一路”高质量发展，到建设自由贸易试验区和海南自由贸易港，从缩减外资准入负面清单，到连续</w:t>
            </w:r>
            <w:r>
              <w:rPr>
                <w:rFonts w:ascii="Calibri" w:hAnsi="Calibri" w:eastAsia="Calibri" w:cs="Calibri"/>
              </w:rPr>
              <w:t>4</w:t>
            </w:r>
            <w:r>
              <w:rPr>
                <w:rFonts w:ascii="楷体" w:hAnsi="楷体" w:eastAsia="楷体" w:cs="楷体"/>
              </w:rPr>
              <w:t>年举办中国国际进口博览会……</w:t>
            </w:r>
          </w:p>
        </w:tc>
      </w:tr>
    </w:tbl>
    <w:p>
      <w:pPr>
        <w:shd w:val="clear" w:color="auto" w:fill="auto"/>
        <w:spacing w:line="360" w:lineRule="auto"/>
        <w:ind w:firstLine="420"/>
        <w:jc w:val="left"/>
        <w:rPr>
          <w:rFonts w:ascii="宋体" w:hAnsi="宋体" w:eastAsia="宋体" w:cs="宋体"/>
          <w:b/>
          <w:sz w:val="21"/>
        </w:rPr>
      </w:pPr>
    </w:p>
    <w:p>
      <w:pPr>
        <w:shd w:val="clear" w:color="auto" w:fill="auto"/>
        <w:spacing w:line="360" w:lineRule="auto"/>
        <w:jc w:val="left"/>
      </w:pPr>
      <w:r>
        <w:t>(1)中国加入世界贸易组织20年来取得的成就，再次印证了_______是决定当代中国命运的关键抉择。</w:t>
      </w:r>
    </w:p>
    <w:p>
      <w:pPr>
        <w:shd w:val="clear" w:color="auto" w:fill="auto"/>
        <w:spacing w:line="360" w:lineRule="auto"/>
        <w:jc w:val="left"/>
      </w:pPr>
      <w:r>
        <w:t>(2)入世20年，中国积极谋求自身发展的同时，我国如何与各国共享发展机遇。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t>18．2022</w:t>
      </w:r>
      <w:r>
        <w:rPr>
          <w:rFonts w:ascii="楷体" w:hAnsi="楷体" w:eastAsia="楷体" w:cs="楷体"/>
        </w:rPr>
        <w:t>年国务院《政府工作报告》指出，坚持发展是第一要务，必须全面落实新发展理念，推动高质量发展。创新发展注重的是解决发展动力问题，协调发展注重的是解决发展不平衡问题，绿色发展注重的是解决人与自然和谐问题，开放发展注重的是解决发展内外联动问题，共享发展注重的是解决社会公平正义问题。</w:t>
      </w:r>
    </w:p>
    <w:p>
      <w:pPr>
        <w:shd w:val="clear" w:color="auto" w:fill="auto"/>
        <w:spacing w:line="360" w:lineRule="auto"/>
        <w:jc w:val="left"/>
      </w:pPr>
      <w:r>
        <w:t>(1)根据所学知识，为什么要坚持“创新发展”？（答出两点即可）</w:t>
      </w:r>
    </w:p>
    <w:p>
      <w:pPr>
        <w:shd w:val="clear" w:color="auto" w:fill="auto"/>
        <w:spacing w:line="360" w:lineRule="auto"/>
        <w:jc w:val="left"/>
      </w:pPr>
      <w:r>
        <w:t>(2)改革与创新的关系是怎样的？</w:t>
      </w:r>
    </w:p>
    <w:p>
      <w:pPr>
        <w:shd w:val="clear" w:color="auto" w:fill="auto"/>
        <w:spacing w:line="360" w:lineRule="auto"/>
        <w:jc w:val="left"/>
      </w:pPr>
      <w:r>
        <w:t>(3)“坚持发展是第一要务”，中国应如何积极谋求发展？</w:t>
      </w:r>
    </w:p>
    <w:p>
      <w:pPr>
        <w:shd w:val="clear" w:color="auto" w:fill="auto"/>
        <w:spacing w:line="360" w:lineRule="auto"/>
        <w:jc w:val="left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参考答案：</w:t>
      </w:r>
    </w:p>
    <w:p>
      <w:pPr>
        <w:shd w:val="clear" w:color="auto" w:fill="auto"/>
        <w:spacing w:line="360" w:lineRule="auto"/>
        <w:jc w:val="left"/>
      </w:pPr>
      <w:r>
        <w:t>1．C</w:t>
      </w:r>
    </w:p>
    <w:p>
      <w:pPr>
        <w:shd w:val="clear" w:color="auto" w:fill="auto"/>
        <w:spacing w:line="360" w:lineRule="auto"/>
        <w:jc w:val="left"/>
      </w:pPr>
      <w:r>
        <w:t>2．C</w:t>
      </w:r>
    </w:p>
    <w:p>
      <w:pPr>
        <w:shd w:val="clear" w:color="auto" w:fill="auto"/>
        <w:spacing w:line="360" w:lineRule="auto"/>
        <w:jc w:val="left"/>
      </w:pPr>
      <w:r>
        <w:t>3．C</w:t>
      </w:r>
    </w:p>
    <w:p>
      <w:pPr>
        <w:shd w:val="clear" w:color="auto" w:fill="auto"/>
        <w:spacing w:line="360" w:lineRule="auto"/>
        <w:jc w:val="left"/>
      </w:pPr>
      <w:r>
        <w:t>4．B</w:t>
      </w:r>
    </w:p>
    <w:p>
      <w:pPr>
        <w:shd w:val="clear" w:color="auto" w:fill="auto"/>
        <w:spacing w:line="360" w:lineRule="auto"/>
        <w:jc w:val="left"/>
      </w:pPr>
      <w:r>
        <w:t>5．D</w:t>
      </w:r>
    </w:p>
    <w:p>
      <w:pPr>
        <w:shd w:val="clear" w:color="auto" w:fill="auto"/>
        <w:spacing w:line="360" w:lineRule="auto"/>
        <w:jc w:val="left"/>
      </w:pPr>
      <w:r>
        <w:t>6．C</w:t>
      </w:r>
    </w:p>
    <w:p>
      <w:pPr>
        <w:shd w:val="clear" w:color="auto" w:fill="auto"/>
        <w:spacing w:line="360" w:lineRule="auto"/>
        <w:jc w:val="left"/>
      </w:pPr>
      <w:r>
        <w:t>7．A</w:t>
      </w:r>
    </w:p>
    <w:p>
      <w:pPr>
        <w:shd w:val="clear" w:color="auto" w:fill="auto"/>
        <w:spacing w:line="360" w:lineRule="auto"/>
        <w:jc w:val="left"/>
      </w:pPr>
      <w:r>
        <w:t>8．B</w:t>
      </w:r>
    </w:p>
    <w:p>
      <w:pPr>
        <w:shd w:val="clear" w:color="auto" w:fill="auto"/>
        <w:spacing w:line="360" w:lineRule="auto"/>
        <w:jc w:val="left"/>
      </w:pPr>
      <w:r>
        <w:t>9．C</w:t>
      </w:r>
    </w:p>
    <w:p>
      <w:pPr>
        <w:shd w:val="clear" w:color="auto" w:fill="auto"/>
        <w:spacing w:line="360" w:lineRule="auto"/>
        <w:jc w:val="left"/>
      </w:pPr>
      <w:r>
        <w:t>10．A</w:t>
      </w:r>
    </w:p>
    <w:p>
      <w:pPr>
        <w:shd w:val="clear" w:color="auto" w:fill="auto"/>
        <w:spacing w:line="360" w:lineRule="auto"/>
        <w:jc w:val="left"/>
      </w:pPr>
      <w:r>
        <w:t>11．A</w:t>
      </w:r>
    </w:p>
    <w:p>
      <w:pPr>
        <w:shd w:val="clear" w:color="auto" w:fill="auto"/>
        <w:spacing w:line="360" w:lineRule="auto"/>
        <w:jc w:val="left"/>
      </w:pPr>
      <w:r>
        <w:t>12．C</w:t>
      </w:r>
    </w:p>
    <w:p>
      <w:pPr>
        <w:shd w:val="clear" w:color="auto" w:fill="auto"/>
        <w:spacing w:line="360" w:lineRule="auto"/>
        <w:jc w:val="left"/>
      </w:pPr>
      <w:r>
        <w:t>13．B</w:t>
      </w:r>
    </w:p>
    <w:p>
      <w:pPr>
        <w:shd w:val="clear" w:color="auto" w:fill="auto"/>
        <w:spacing w:line="360" w:lineRule="auto"/>
        <w:jc w:val="left"/>
      </w:pPr>
      <w:r>
        <w:t>14．A</w:t>
      </w:r>
    </w:p>
    <w:p>
      <w:pPr>
        <w:shd w:val="clear" w:color="auto" w:fill="auto"/>
        <w:spacing w:line="360" w:lineRule="auto"/>
        <w:jc w:val="left"/>
      </w:pPr>
      <w:r>
        <w:t>15．D</w:t>
      </w:r>
    </w:p>
    <w:p>
      <w:pPr>
        <w:shd w:val="clear" w:color="auto" w:fill="auto"/>
        <w:spacing w:line="360" w:lineRule="auto"/>
        <w:jc w:val="left"/>
      </w:pPr>
      <w:r>
        <w:t>16．D</w:t>
      </w:r>
    </w:p>
    <w:p>
      <w:pPr>
        <w:shd w:val="clear" w:color="auto" w:fill="auto"/>
        <w:spacing w:line="360" w:lineRule="auto"/>
        <w:jc w:val="left"/>
      </w:pPr>
      <w:r>
        <w:t>17．(1)改革开放。</w:t>
      </w:r>
    </w:p>
    <w:p>
      <w:pPr>
        <w:shd w:val="clear" w:color="auto" w:fill="auto"/>
        <w:spacing w:line="360" w:lineRule="auto"/>
        <w:jc w:val="left"/>
      </w:pPr>
      <w:r>
        <w:t>(2)①中国在谋求自身发展的同时，一直坚持合作共赢的理念，主张在全球发展中要集思广益、各施所长、各尽所能，让发展的成果更多更公平地惠及各个国家。②中国重视与相关国家和地区的合作，致力于共同建设一个繁荣的世界。中国充分考虑相关合作国家和地区的实际利益，互信互利，取长补短：寻求共同增长点，努力探索与建立新型发展合作机制；中国支持广大发展中国家提高自主发展能力，推动解决全球发展失衡、数字鸿沟等问题，推动建设开放型世界经济。③中国的发展为世界各国提供了更广阔的市场、更充足的资本、更丰富的产品、更宝贵的合作契机。中国与世界各国分享发展机遇，共享发展成果，共同开辟人类更加繁荣、更加安宁美好的未来。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18．(1)创新是推动人类社会向前发展的重要力量；时代发展呼唤创新。创新已经成为世界主要国家发展战略的重心；创新驱动是国家命运所系。实施创新驱动发展战略，推进以科技创新为核心的全面创新，让创新成为推动发展的第一动力，是适应和引领我国经济发展新常态的现实需要；创新是改革开放的生命。我国改革开放事业进入攻坚克难的关键时期，更加呼唤改革创新的时代精神。（答出其中两方面得满分）</w:t>
      </w:r>
    </w:p>
    <w:p>
      <w:pPr>
        <w:shd w:val="clear" w:color="auto" w:fill="auto"/>
        <w:spacing w:line="360" w:lineRule="auto"/>
        <w:jc w:val="left"/>
      </w:pPr>
      <w:r>
        <w:t>(2)创新是改革开放的生命。改革在不断创新中提升发展品质，创新通过改革渗透到社会生活的方方面面，改革创新推动中国走向富强。</w:t>
      </w:r>
    </w:p>
    <w:p>
      <w:pPr>
        <w:shd w:val="clear" w:color="auto" w:fill="auto"/>
        <w:spacing w:line="360" w:lineRule="auto"/>
        <w:jc w:val="left"/>
      </w:pPr>
      <w:r>
        <w:t>(3)要把提升发展质量放在首位；要积极寻求新的经济增长点；要以更加开放的态度积极参与全球规则制定；要加快构建以国内大循环为主体，国内国际双循环相互促进的新发展格局。（答出其中两方面得满分）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sectPr>
          <w:headerReference r:id="rId5" w:type="default"/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3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065CD2"/>
    <w:rsid w:val="001D7A06"/>
    <w:rsid w:val="00284433"/>
    <w:rsid w:val="002A1EC6"/>
    <w:rsid w:val="002E035E"/>
    <w:rsid w:val="003F38F2"/>
    <w:rsid w:val="004151FC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F035E"/>
    <w:rsid w:val="00FA429B"/>
    <w:rsid w:val="071E28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2.xml"/><Relationship Id="rId16" Type="http://schemas.openxmlformats.org/officeDocument/2006/relationships/customXml" Target="../customXml/item1.xml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2051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2023-04-14T11:21:25Z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